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F14E72">
        <w:rPr>
          <w:rFonts w:ascii="Times New Roman" w:hAnsi="Times New Roman" w:cs="Times New Roman"/>
          <w:b/>
        </w:rPr>
        <w:t>096</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F14E72">
        <w:rPr>
          <w:rFonts w:ascii="Times New Roman" w:hAnsi="Times New Roman" w:cs="Times New Roman"/>
          <w:lang w:val="ru"/>
        </w:rPr>
        <w:t xml:space="preserve">емонтно-строительные работы в государственных зданиях, расположенных бул. Эркиндик,58 пр. Чуй,219 и пр. Чуй,122.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F14E72">
        <w:rPr>
          <w:rFonts w:ascii="Times New Roman" w:hAnsi="Times New Roman" w:cs="Times New Roman"/>
          <w:bCs/>
          <w:lang w:val="ru"/>
        </w:rPr>
        <w:t>21</w:t>
      </w:r>
      <w:r w:rsidR="006E0CB8">
        <w:rPr>
          <w:rFonts w:ascii="Times New Roman" w:hAnsi="Times New Roman" w:cs="Times New Roman"/>
          <w:bCs/>
          <w:lang w:val="ru"/>
        </w:rPr>
        <w:t>.</w:t>
      </w:r>
      <w:r w:rsidR="006138E9">
        <w:rPr>
          <w:rFonts w:ascii="Times New Roman" w:hAnsi="Times New Roman" w:cs="Times New Roman"/>
          <w:bCs/>
          <w:lang w:val="ru"/>
        </w:rPr>
        <w:t>0</w:t>
      </w:r>
      <w:r w:rsidR="00F14E72">
        <w:rPr>
          <w:rFonts w:ascii="Times New Roman" w:hAnsi="Times New Roman" w:cs="Times New Roman"/>
          <w:bCs/>
          <w:lang w:val="ru"/>
        </w:rPr>
        <w:t>9</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F14E72">
        <w:rPr>
          <w:rFonts w:ascii="Times New Roman" w:hAnsi="Times New Roman" w:cs="Times New Roman"/>
          <w:bCs/>
          <w:lang w:val="ru"/>
        </w:rPr>
        <w:t>28</w:t>
      </w:r>
      <w:r w:rsidR="006E0CB8">
        <w:rPr>
          <w:rFonts w:ascii="Times New Roman" w:hAnsi="Times New Roman" w:cs="Times New Roman"/>
          <w:bCs/>
          <w:lang w:val="ru"/>
        </w:rPr>
        <w:t xml:space="preserve"> </w:t>
      </w:r>
      <w:r w:rsidR="00F14E72">
        <w:rPr>
          <w:rFonts w:ascii="Times New Roman" w:hAnsi="Times New Roman" w:cs="Times New Roman"/>
          <w:bCs/>
          <w:lang w:val="ru"/>
        </w:rPr>
        <w:t>сентября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F14E72">
        <w:rPr>
          <w:rFonts w:ascii="Times New Roman" w:hAnsi="Times New Roman" w:cs="Times New Roman"/>
          <w:bCs/>
          <w:lang w:val="ru"/>
        </w:rPr>
        <w:t>2</w:t>
      </w:r>
      <w:r w:rsidR="00E419C3">
        <w:rPr>
          <w:rFonts w:ascii="Times New Roman" w:hAnsi="Times New Roman" w:cs="Times New Roman"/>
          <w:bCs/>
          <w:lang w:val="ru"/>
        </w:rPr>
        <w:t>8</w:t>
      </w:r>
      <w:r w:rsidR="00AE63E0">
        <w:rPr>
          <w:rFonts w:ascii="Times New Roman" w:hAnsi="Times New Roman" w:cs="Times New Roman"/>
          <w:bCs/>
          <w:lang w:val="ru"/>
        </w:rPr>
        <w:t xml:space="preserve"> </w:t>
      </w:r>
      <w:r w:rsidR="00F14E72">
        <w:rPr>
          <w:rFonts w:ascii="Times New Roman" w:hAnsi="Times New Roman" w:cs="Times New Roman"/>
          <w:bCs/>
          <w:lang w:val="ru"/>
        </w:rPr>
        <w:t>сентября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F14E72">
        <w:rPr>
          <w:rFonts w:ascii="Times New Roman" w:hAnsi="Times New Roman" w:cs="Times New Roman"/>
        </w:rPr>
        <w:t>2 050 300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F14E72">
        <w:rPr>
          <w:rFonts w:ascii="Times New Roman" w:hAnsi="Times New Roman" w:cs="Times New Roman"/>
          <w:bCs/>
          <w:lang w:val="ru"/>
        </w:rPr>
        <w:t>28</w:t>
      </w:r>
      <w:r w:rsidR="006138E9">
        <w:rPr>
          <w:rFonts w:ascii="Times New Roman" w:hAnsi="Times New Roman" w:cs="Times New Roman"/>
          <w:bCs/>
          <w:lang w:val="ru"/>
        </w:rPr>
        <w:t xml:space="preserve"> </w:t>
      </w:r>
      <w:r w:rsidR="00F14E72">
        <w:rPr>
          <w:rFonts w:ascii="Times New Roman" w:hAnsi="Times New Roman" w:cs="Times New Roman"/>
          <w:bCs/>
          <w:lang w:val="ru"/>
        </w:rPr>
        <w:t>сентября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C60224">
        <w:rPr>
          <w:rFonts w:ascii="Times New Roman" w:hAnsi="Times New Roman" w:cs="Times New Roman"/>
          <w:bCs/>
          <w:lang w:val="ru"/>
        </w:rPr>
        <w:t>28</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C60224">
        <w:rPr>
          <w:rFonts w:ascii="Times New Roman" w:hAnsi="Times New Roman" w:cs="Times New Roman"/>
          <w:bCs/>
          <w:lang w:val="ru"/>
        </w:rPr>
        <w:t>9</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C60224">
        <w:rPr>
          <w:rFonts w:ascii="Times New Roman" w:hAnsi="Times New Roman" w:cs="Times New Roman"/>
          <w:bCs/>
          <w:sz w:val="24"/>
          <w:szCs w:val="24"/>
          <w:lang w:val="ru"/>
        </w:rPr>
        <w:t>28</w:t>
      </w:r>
      <w:r w:rsidR="005D154A">
        <w:rPr>
          <w:rFonts w:ascii="Times New Roman" w:hAnsi="Times New Roman" w:cs="Times New Roman"/>
          <w:bCs/>
          <w:sz w:val="24"/>
          <w:szCs w:val="24"/>
          <w:lang w:val="ru"/>
        </w:rPr>
        <w:t xml:space="preserve"> </w:t>
      </w:r>
      <w:r w:rsidR="00C60224">
        <w:rPr>
          <w:rFonts w:ascii="Times New Roman" w:hAnsi="Times New Roman" w:cs="Times New Roman"/>
          <w:bCs/>
          <w:sz w:val="24"/>
          <w:szCs w:val="24"/>
          <w:lang w:val="ru"/>
        </w:rPr>
        <w:t>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C60224">
        <w:rPr>
          <w:rFonts w:ascii="Times New Roman" w:hAnsi="Times New Roman" w:cs="Times New Roman"/>
          <w:bCs/>
          <w:sz w:val="24"/>
          <w:szCs w:val="24"/>
          <w:lang w:val="ru"/>
        </w:rPr>
        <w:t>2</w:t>
      </w:r>
      <w:r w:rsidR="00E419C3">
        <w:rPr>
          <w:rFonts w:ascii="Times New Roman" w:hAnsi="Times New Roman" w:cs="Times New Roman"/>
          <w:bCs/>
          <w:sz w:val="24"/>
          <w:szCs w:val="24"/>
          <w:lang w:val="ru"/>
        </w:rPr>
        <w:t>8</w:t>
      </w:r>
      <w:r w:rsidR="00002897">
        <w:rPr>
          <w:rFonts w:ascii="Times New Roman" w:hAnsi="Times New Roman" w:cs="Times New Roman"/>
          <w:bCs/>
          <w:sz w:val="24"/>
          <w:szCs w:val="24"/>
          <w:lang w:val="ru"/>
        </w:rPr>
        <w:t xml:space="preserve"> </w:t>
      </w:r>
      <w:r w:rsidR="00C60224">
        <w:rPr>
          <w:rFonts w:ascii="Times New Roman" w:hAnsi="Times New Roman" w:cs="Times New Roman"/>
          <w:bCs/>
          <w:sz w:val="24"/>
          <w:szCs w:val="24"/>
          <w:lang w:val="ru"/>
        </w:rPr>
        <w:t>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C60224"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2 050 300</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C60224"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C60224">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C60224">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w:t>
            </w:r>
            <w:r w:rsidR="00C60224">
              <w:rPr>
                <w:rFonts w:ascii="Times New Roman" w:eastAsia="Andale Sans UI" w:hAnsi="Times New Roman" w:cs="Times New Roman"/>
                <w:kern w:val="3"/>
                <w:lang w:bidi="en-US"/>
              </w:rPr>
              <w:t>последние 3 года.</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 xml:space="preserve">т за собой право увеличить до </w:t>
            </w:r>
            <w:r w:rsidR="00D96751" w:rsidRPr="008735D9">
              <w:rPr>
                <w:rFonts w:ascii="Times New Roman" w:hAnsi="Times New Roman" w:cs="Times New Roman"/>
                <w:bCs/>
              </w:rPr>
              <w:lastRenderedPageBreak/>
              <w:t>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C60224">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 xml:space="preserve">ул. </w:t>
            </w:r>
            <w:r w:rsidR="00C60224">
              <w:rPr>
                <w:rFonts w:ascii="Times New Roman" w:hAnsi="Times New Roman" w:cs="Times New Roman"/>
                <w:bCs/>
              </w:rPr>
              <w:t>Бул. Эркиндик,58 пр. Чуй,219 и пр. Чуй,122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w:t>
            </w:r>
            <w:r w:rsidRPr="008735D9">
              <w:rPr>
                <w:rFonts w:ascii="Times New Roman" w:hAnsi="Times New Roman" w:cs="Times New Roman"/>
                <w:bCs/>
              </w:rPr>
              <w:lastRenderedPageBreak/>
              <w:t xml:space="preserve">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C60224">
        <w:rPr>
          <w:rFonts w:ascii="Times New Roman" w:hAnsi="Times New Roman" w:cs="Times New Roman"/>
        </w:rPr>
        <w:t>096</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C60224">
        <w:rPr>
          <w:rFonts w:ascii="Times New Roman" w:hAnsi="Times New Roman" w:cs="Times New Roman"/>
          <w:lang w:val="ru"/>
        </w:rPr>
        <w:t>Ремонтно-строительные работы в государственных зданиях, расположенных бул. Эркиндик,58 пр. Чуй,219 и пр. Чуй,122.</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bookmarkStart w:id="0" w:name="_GoBack"/>
      <w:bookmarkEnd w:id="0"/>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022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7078"/>
    <w:rsid w:val="00E90200"/>
    <w:rsid w:val="00E93616"/>
    <w:rsid w:val="00EA1081"/>
    <w:rsid w:val="00EA7296"/>
    <w:rsid w:val="00EE1C1E"/>
    <w:rsid w:val="00EE1D48"/>
    <w:rsid w:val="00F11668"/>
    <w:rsid w:val="00F14E72"/>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8EE0"/>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4A22D1E-35FB-4B0B-8F09-9A438C31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75</cp:revision>
  <cp:lastPrinted>2022-07-25T10:11:00Z</cp:lastPrinted>
  <dcterms:created xsi:type="dcterms:W3CDTF">2022-07-25T10:10:00Z</dcterms:created>
  <dcterms:modified xsi:type="dcterms:W3CDTF">2023-09-21T03:17:00Z</dcterms:modified>
</cp:coreProperties>
</file>